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07"/>
        <w:bidiVisual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1"/>
        <w:gridCol w:w="9748"/>
      </w:tblGrid>
      <w:tr w:rsidR="00304984" w:rsidRPr="00956417" w:rsidTr="00DE6256">
        <w:tc>
          <w:tcPr>
            <w:tcW w:w="0" w:type="auto"/>
            <w:gridSpan w:val="2"/>
          </w:tcPr>
          <w:p w:rsidR="00304984" w:rsidRPr="00860040" w:rsidRDefault="00304984" w:rsidP="00860040">
            <w:pPr>
              <w:tabs>
                <w:tab w:val="left" w:pos="1423"/>
                <w:tab w:val="center" w:pos="2399"/>
                <w:tab w:val="right" w:pos="4798"/>
              </w:tabs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Cs/>
                <w:sz w:val="24"/>
                <w:szCs w:val="24"/>
                <w:highlight w:val="red"/>
                <w:rtl/>
                <w:lang w:bidi="fa-IR"/>
              </w:rPr>
            </w:pPr>
            <w:r w:rsidRPr="00860040">
              <w:rPr>
                <w:rFonts w:asciiTheme="majorBidi" w:eastAsia="Times New Roman" w:hAnsiTheme="majorBidi" w:cs="B Nazanin"/>
                <w:bCs/>
                <w:sz w:val="24"/>
                <w:szCs w:val="24"/>
                <w:rtl/>
              </w:rPr>
              <w:t>عناوین پایان نامه های تصویب شده در سال 1395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D306F4">
            <w:pPr>
              <w:tabs>
                <w:tab w:val="left" w:pos="1423"/>
                <w:tab w:val="center" w:pos="2399"/>
                <w:tab w:val="right" w:pos="4798"/>
              </w:tabs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D306F4">
            <w:pPr>
              <w:tabs>
                <w:tab w:val="left" w:pos="1423"/>
                <w:tab w:val="center" w:pos="2399"/>
                <w:tab w:val="right" w:pos="4798"/>
              </w:tabs>
              <w:bidi/>
              <w:spacing w:after="0" w:line="240" w:lineRule="auto"/>
              <w:rPr>
                <w:rFonts w:asciiTheme="majorBidi" w:eastAsia="Times New Roman" w:hAnsiTheme="majorBidi" w:cs="B Nazanin"/>
                <w:b/>
                <w:sz w:val="24"/>
                <w:szCs w:val="24"/>
                <w:highlight w:val="red"/>
                <w:rtl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 xml:space="preserve"> بررسی عملکرد جنسی و رضایتمندی زناشویی در بیماران مبتلا به لوپوس در شهر کرمان در سال 1394</w:t>
            </w:r>
          </w:p>
        </w:tc>
      </w:tr>
      <w:tr w:rsidR="00304984" w:rsidRPr="00956417" w:rsidTr="00304984">
        <w:trPr>
          <w:trHeight w:val="354"/>
        </w:trPr>
        <w:tc>
          <w:tcPr>
            <w:tcW w:w="0" w:type="auto"/>
          </w:tcPr>
          <w:p w:rsidR="00304984" w:rsidRPr="00956417" w:rsidRDefault="00304984" w:rsidP="00956417">
            <w:pPr>
              <w:bidi/>
              <w:spacing w:after="0" w:line="336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956417">
            <w:pPr>
              <w:bidi/>
              <w:spacing w:after="0" w:line="336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بررسی عملکرد جنسی و رضایتمندی زناشویی در بیماران مبتلا آرتریت روماتوئید در شهر کرمان در سال 1394</w:t>
            </w:r>
          </w:p>
        </w:tc>
      </w:tr>
      <w:tr w:rsidR="00304984" w:rsidRPr="00956417" w:rsidTr="00304984">
        <w:trPr>
          <w:trHeight w:val="261"/>
        </w:trPr>
        <w:tc>
          <w:tcPr>
            <w:tcW w:w="0" w:type="auto"/>
          </w:tcPr>
          <w:p w:rsidR="00304984" w:rsidRPr="00956417" w:rsidRDefault="00304984" w:rsidP="00D306F4">
            <w:pPr>
              <w:bidi/>
              <w:spacing w:after="0" w:line="336" w:lineRule="auto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D306F4">
            <w:pPr>
              <w:bidi/>
              <w:spacing w:after="0" w:line="336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بررسی التهاب و ترمیم در مغز موش های صحرایی معتاد به مورفین به روش ایمنوهیستوشیمی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956417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4F24C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بررسی شیوع سندروم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lang w:bidi="fa-IR"/>
              </w:rPr>
              <w:t xml:space="preserve">over lap 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 xml:space="preserve"> (آسم و بیماری انسداد مزمن ریوی) در بیماران بستری در بخش اورژانس بیمارستان افضلی پور کرمان در سال 1395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 xml:space="preserve">بررسی سطح سرمی اپلین و آنژیوتانسین 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lang w:bidi="fa-IR"/>
              </w:rPr>
              <w:t>II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 xml:space="preserve"> در حمله تاکی کاردی فوق بطنی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D306F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4F24C2" w:rsidP="00D306F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بررسی</w:t>
            </w:r>
            <w:r w:rsidR="00304984"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 xml:space="preserve"> بافت شناسی و ایمونوهیستوشیمیایی بلوک های بافتی مبتلایان به لیشمانیوز پوستی به کمک دابل استینینگ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956417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956417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 xml:space="preserve">بررسی ویژگیهای مرتبط با عود و رفتار تهاجمی موضعی در ضایعات بازال سل کارسینومای پوستی 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956417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956417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sz w:val="24"/>
                <w:szCs w:val="24"/>
                <w:lang w:bidi="fa-IR"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مقايسه اثر بخشی درمانی کرم سولفات روي نئوزومال 2 درصد توام ب</w:t>
            </w:r>
            <w:r w:rsidR="004F24C2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ا تزريق داخل ضايعه گلوكانتيم در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 xml:space="preserve"> مقایسه با کرایوتراپی توام با تزریق داخل ضایعه گلوکانتیم در درمان سالک جلدی حاد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4F24C2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بررسی فراوانی مقاومت به اریتروپویتین مصنوعی و</w:t>
            </w:r>
            <w:r w:rsidR="004F24C2"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فاکتورهای م</w:t>
            </w:r>
            <w:r w:rsidR="004F24C2"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ؤ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ثر</w:t>
            </w:r>
            <w:r w:rsidR="004F24C2"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در</w:t>
            </w:r>
            <w:r w:rsidR="004F24C2"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آن در بیماران همودیالیزی مزمن کرمان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4F24C2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مقایسه فراوانی فشار</w:t>
            </w:r>
            <w:r w:rsidR="00304984"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خون بالا در کودکان مبتلا به هماچوری با کودکان سالم 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4F24C2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 xml:space="preserve">بررسي شيوع هيپراوريسمي و ميزان همراهي </w:t>
            </w:r>
            <w:r w:rsidR="004F24C2"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آ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ن با برخی عوامل خطر بيماري هاي عروق کرونر در جمعيت عمومي 15 تا 75 ساله شهر کرمان در سال 94-1393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956417">
            <w:pPr>
              <w:tabs>
                <w:tab w:val="left" w:pos="1736"/>
              </w:tabs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956417">
            <w:pPr>
              <w:tabs>
                <w:tab w:val="left" w:pos="1736"/>
              </w:tabs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بررسی ارتباط بین کنترل دیابت مادر بر اساس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lang w:bidi="fa-IR"/>
              </w:rPr>
              <w:t xml:space="preserve">HbA1C 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 xml:space="preserve"> و کاردیو میوپاتی هایپرتروفیک</w:t>
            </w:r>
            <w:r w:rsidR="004F24C2"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نوزادان آنها در شهر کرمان سال1394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956417">
            <w:pPr>
              <w:tabs>
                <w:tab w:val="left" w:pos="1736"/>
              </w:tabs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4F24C2" w:rsidP="00956417">
            <w:pPr>
              <w:tabs>
                <w:tab w:val="left" w:pos="1736"/>
              </w:tabs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مقایسه دو روش پین گذاری</w:t>
            </w:r>
            <w:r w:rsidR="00304984"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 xml:space="preserve"> موازی از سر متاکارپ و متقاطع از کندیل از راه پوست در درمان شکستگی های بند ابتدایی انگشت 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D306F4">
            <w:pPr>
              <w:tabs>
                <w:tab w:val="left" w:pos="1736"/>
              </w:tabs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4F24C2">
            <w:pPr>
              <w:tabs>
                <w:tab w:val="left" w:pos="1736"/>
              </w:tabs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بررسی فراوانی پلی مورفیسم-590 در ژن مولد اینترلوکین 4 و ارتباط آن با بیان 5-لیپواکسیژناز در بیماران دارای پولیپوزیس بینی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D306F4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b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b/>
                <w:noProof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4F24C2" w:rsidP="00D306F4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b/>
                <w:noProof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/>
                <w:b/>
                <w:noProof/>
                <w:sz w:val="24"/>
                <w:szCs w:val="24"/>
                <w:rtl/>
                <w:lang w:bidi="fa-IR"/>
              </w:rPr>
              <w:t xml:space="preserve">مقایسه فراوانی فشارخون بالا در کودکان مبتلا به </w:t>
            </w:r>
            <w:r w:rsidR="00304984" w:rsidRPr="00956417">
              <w:rPr>
                <w:rFonts w:asciiTheme="majorBidi" w:eastAsia="Times New Roman" w:hAnsiTheme="majorBidi" w:cs="B Nazanin"/>
                <w:b/>
                <w:noProof/>
                <w:sz w:val="24"/>
                <w:szCs w:val="24"/>
                <w:rtl/>
                <w:lang w:bidi="fa-IR"/>
              </w:rPr>
              <w:t xml:space="preserve">پروتئینوری با کودکان سالم 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مق</w:t>
            </w:r>
            <w:r w:rsidR="004F24C2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 xml:space="preserve">ایسه یافته های داپلر سونوگرافی 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در بیماران مبتلا به سکته مغزی وسیع بدخیم و</w:t>
            </w:r>
            <w:r w:rsidR="004F24C2">
              <w:rPr>
                <w:rFonts w:asciiTheme="majorBidi" w:eastAsia="Times New Roman" w:hAnsiTheme="majorBidi" w:cs="B Nazanin" w:hint="cs"/>
                <w:sz w:val="24"/>
                <w:szCs w:val="24"/>
                <w:rtl/>
              </w:rPr>
              <w:t xml:space="preserve"> 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</w:rPr>
              <w:t>غیربدخیم شریان مغزی میانی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956417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b/>
                <w:noProof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Nazanin" w:hint="cs"/>
                <w:b/>
                <w:noProof/>
                <w:sz w:val="24"/>
                <w:szCs w:val="24"/>
                <w:rtl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956417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Nazanin"/>
                <w:b/>
                <w:noProof/>
                <w:sz w:val="24"/>
                <w:szCs w:val="24"/>
                <w:rtl/>
              </w:rPr>
            </w:pPr>
            <w:r w:rsidRPr="00956417">
              <w:rPr>
                <w:rFonts w:asciiTheme="majorBidi" w:eastAsia="Times New Roman" w:hAnsiTheme="majorBidi" w:cs="B Nazanin"/>
                <w:b/>
                <w:noProof/>
                <w:sz w:val="24"/>
                <w:szCs w:val="24"/>
                <w:rtl/>
              </w:rPr>
              <w:t xml:space="preserve">بررسی </w:t>
            </w:r>
            <w:r w:rsidRPr="00956417">
              <w:rPr>
                <w:rFonts w:asciiTheme="majorBidi" w:eastAsia="Times New Roman" w:hAnsiTheme="majorBidi" w:cs="B Nazanin"/>
                <w:b/>
                <w:noProof/>
                <w:sz w:val="24"/>
                <w:szCs w:val="24"/>
                <w:rtl/>
                <w:lang w:bidi="fa-IR"/>
              </w:rPr>
              <w:t xml:space="preserve">مقایسه ای </w:t>
            </w:r>
            <w:r w:rsidRPr="00956417">
              <w:rPr>
                <w:rFonts w:asciiTheme="majorBidi" w:eastAsia="Times New Roman" w:hAnsiTheme="majorBidi" w:cs="B Nazanin"/>
                <w:b/>
                <w:noProof/>
                <w:sz w:val="24"/>
                <w:szCs w:val="24"/>
                <w:rtl/>
              </w:rPr>
              <w:t>فراوانی باکتری هلیکو باکتر پایلوری در بافت آدنوئید و مایع گوش میانی بیماران مبتلا به هیپرترفی آدنوئید و افیوژن گوش میانی با بیماران مبتلا به هیپرتروفی آدنوئید بدون افیوژن گوش میانی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lang w:bidi="fa-IR"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بررسی بیماریهای قلبی عروقی در سالمندان شهر کرمان و میزان شناخت و آگاهی سالمندان بیمار از نحوه مصرف داروهای قلبی و عروقی در سال 1394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D306F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D306F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 xml:space="preserve">مقایسه نتایج بازگیری و میزان عود در سم </w:t>
            </w:r>
            <w:r w:rsidR="004F24C2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زدایی با استفاده از  بوپرنورفین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،</w:t>
            </w:r>
            <w:r w:rsidR="004F24C2"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F24C2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بوپرنورفین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/نالوکسان یا متادون در یک پیگیری شش ماهه بر روی مراجعه کنندگان برای ترک اپیوئیدها به بیمارستان شهید بهشتی کرمان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بررسی مقایسه ای سطح پلاسمایی و مایع مغزی نخاعی مورفین در بیماران سوءمصرف مواد مخدر در اعمال جراحی تحت بیهوشی نخایی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بررسی ارت</w:t>
            </w:r>
            <w:r w:rsidR="004F24C2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باط سندرم متابولیک و پارامترهای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 xml:space="preserve"> هماتولوژیک در کرمان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956417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lang w:bidi="fa-IR"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تعیین الگ</w:t>
            </w:r>
            <w:r w:rsidR="004F24C2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وی سونوی داپلر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 xml:space="preserve"> در بیماران سیروزی و ارتباط آنها با شدت بیماری کبدی و وجود</w:t>
            </w:r>
            <w:r w:rsidR="004F24C2"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 xml:space="preserve">واریس های مری 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D306F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eastAsia="Times New Roman" w:hAnsiTheme="majorBidi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D306F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  <w:t>تأثیر بوپرنورفین کمکی در درمان سایکوز در بیماران معتاد به اوپیوم دو قطبی با تابلوی سایکوتیک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D306F4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D306F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مقایسه روش دبل ترکشن با روش میلچ از نظر میزان مصرف داروی سداتیو در جااندازی دررفتگی قدامی شانه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D306F4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D306F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پیش بینی کننده های آنتروپومتریک و متابولیک افسردگی و اضطراب در افراد مبتلا به سندرم متابولیک بر اساس تعریف </w:t>
            </w:r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>IDF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D306F4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4F24C2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مقایسه میزان</w:t>
            </w:r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HBA1c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در بیماران دیابتی با و بدون پرفشاری خون با در نظر گرفتن فاکتورهای خطر بیماری عروق کرونر در شهر کرمان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D306F4">
            <w:pPr>
              <w:bidi/>
              <w:spacing w:after="0" w:line="240" w:lineRule="auto"/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sz w:val="24"/>
                <w:szCs w:val="24"/>
                <w:rtl/>
                <w:lang w:bidi="fa-IR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D306F4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  <w:t>بررسی نیاز به درمان با استاتین</w:t>
            </w:r>
            <w:r w:rsidR="004F24C2"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  <w:t xml:space="preserve"> بر اساس</w:t>
            </w:r>
            <w:r w:rsidRPr="00956417"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  <w:t xml:space="preserve"> راهنمای بالینی جدید کلسترول </w:t>
            </w:r>
            <w:r w:rsidRPr="00860040">
              <w:rPr>
                <w:rFonts w:asciiTheme="majorBidi" w:hAnsiTheme="majorBidi" w:cs="B Nazanin"/>
                <w:bCs/>
                <w:sz w:val="24"/>
                <w:szCs w:val="24"/>
                <w:lang w:bidi="fa-IR"/>
              </w:rPr>
              <w:t>ACC/AHA</w:t>
            </w:r>
            <w:r w:rsidRPr="00956417"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  <w:t xml:space="preserve"> در جمعیت شهر کرمان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میزان ریشه کنی هلیکو باکترپیلوری با رژیم لووفلوکساسین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آموکسی سیلین و پنتوپر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ازول14 روزه و مقایسه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ن با رژیم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استاندارد</w:t>
            </w:r>
            <w:r w:rsidR="004F24C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کلاریترومایسین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آموکسی سیلین و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پنتوپرازول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در بیماران مراجعه کننده به کلین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یک گوارش در شهر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کرمان در سال 1396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بررسی ارتباط تغییرات سدیم سرم با مورتالیتی داخل بیمارستانی در بیماران دچار ترومای متوسط تا شدید سر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ارزیابی مدل ساختاری نقش واسطه مندی خودپنداره جنسی در بروز اختلالات جنسی در معتادان به مواد افیونی تحت درمان نگهدارنده با متادون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4F24C2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بررسی ت</w:t>
            </w:r>
            <w:r w:rsidR="004F24C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أ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ثیر تمرینات جسمانی هوازی بر سطح سرمی و نسبت </w:t>
            </w:r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>Apolipoprotein A1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به </w:t>
            </w:r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>Apolipoprotein B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سرم و کیفیت زندگی در بیماران مبتلا به </w:t>
            </w:r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>COPD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شهر کرمان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بررسي ارتباط بین فراوانی مصرف اپيوم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(ترياک) و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مشتقات آن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(شيره،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ترياک،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سوخته) با بروز سرطانهاي سر و گردن در کرمان-90-95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مقایسه اثرات دکسمدتوميدين در</w:t>
            </w:r>
            <w:r w:rsidR="004F24C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ميزان تغییرات همودینامیک و مدت زمان ريکاوري نسبت به دارو نما در</w:t>
            </w:r>
            <w:r w:rsidR="004F24C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بيماران تحت دیلاتاسون و کورتاژ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تعیین سطح سرمی تروپونین در بیماران مبتلا به سکته ی مغزی ایسکمیک و ارزش پیش آگهی آن در مرگ و میر و عود 3 ماهه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بررسی ارتباط بین ژنوتیپهای 16 و 18 پاپیلوما ویروس انسانی با کانسرپروستات بين سالهاي 1394- 1390 استان كرمان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بررسي سطح سرمي ويتامين </w:t>
            </w:r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>D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در بيماران همودياليزي شهرستان کرمان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بررسي سطح پپتيدآپلين در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بيماران همودیالیزی مبتلا به پرفشاری شریان ریوی در مقایسه با گروه شاهد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بررسی فاکتورهای پیشگویی کننده سندرم حاد دیسترس تنفسی در کودکان دچار مالتیپل تروما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تعیین فراوانی جهش های از نوع حذف و اضافه ژن</w:t>
            </w:r>
            <w:r>
              <w:rPr>
                <w:rFonts w:asciiTheme="majorBidi" w:hAnsiTheme="majorBidi" w:cs="B Nazanin" w:hint="cs"/>
                <w:i/>
                <w:iCs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>TP53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در بیماران مبتلا به کارسینوم معده در کرمان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bookmarkStart w:id="0" w:name="OLE_LINK12"/>
            <w:bookmarkStart w:id="1" w:name="OLE_LINK13"/>
            <w:bookmarkStart w:id="2" w:name="OLE_LINK16"/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بررسی اپیدمیولوژیک مسمومیت با سرب</w:t>
            </w:r>
            <w:bookmarkStart w:id="3" w:name="OLE_LINK27"/>
            <w:bookmarkStart w:id="4" w:name="OLE_LINK28"/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در مصرف کنندگان مواد مخدر مراجعه کننده به بیمارستان افضلی پور و کلینیک مسمومیت یا گوارش از ابتدای اذر94 تا پایان اردیبهشت 95</w:t>
            </w:r>
            <w:bookmarkEnd w:id="0"/>
            <w:bookmarkEnd w:id="1"/>
            <w:bookmarkEnd w:id="2"/>
            <w:bookmarkEnd w:id="3"/>
            <w:bookmarkEnd w:id="4"/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تعيين اثر درمانی عصاره آبی و الکلی میوه کاکتوس بر روی کریستال کلسیم اگزالات به روش تجربی ناشی از تجویز اتیلن گلایکول در موش صحرایی نر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بررسی ایمونوهیستوشیمی سلولهای ایمنی به صورت کیفی و کمی در لیکن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  <w:t>پلان پوستی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بررسي شاخص های مختلف نوارقلب بيماران مبتلا به نارسايي قلبي قبل و بعد از بستري در بيمارستان به دليل تشديد علايم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4F24C2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مقایسه دو</w:t>
            </w:r>
            <w:r w:rsidR="004F24C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روش جراحی </w:t>
            </w:r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>TVT-S mini-sling</w:t>
            </w:r>
            <w:r w:rsidR="004F24C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تزریق سلولهای بنیادی در درمان بی اختیاری ادراری استرسی زنان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بررسی موتاسیون </w:t>
            </w:r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>BRAFV600E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در بیماران مبتلا به سرطان کولورکتال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b/>
                <w:noProof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noProof/>
                <w:sz w:val="24"/>
                <w:szCs w:val="24"/>
                <w:rtl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b/>
                <w:noProof/>
                <w:sz w:val="24"/>
                <w:szCs w:val="24"/>
                <w:rtl/>
              </w:rPr>
              <w:t xml:space="preserve">بررسی پایایی و روایی نسخه فارسی </w:t>
            </w:r>
            <w:r w:rsidRPr="00956417">
              <w:rPr>
                <w:rFonts w:asciiTheme="majorBidi" w:hAnsiTheme="majorBidi" w:cs="B Nazanin"/>
                <w:b/>
                <w:noProof/>
                <w:sz w:val="24"/>
                <w:szCs w:val="24"/>
                <w:rtl/>
                <w:lang w:bidi="fa-IR"/>
              </w:rPr>
              <w:t>مقیاس غربالگری نواقص شناختی</w:t>
            </w:r>
            <w:r w:rsidR="004F24C2">
              <w:rPr>
                <w:rFonts w:asciiTheme="majorBidi" w:hAnsiTheme="majorBidi" w:cs="B Nazanin" w:hint="cs"/>
                <w:b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b/>
                <w:noProof/>
                <w:sz w:val="24"/>
                <w:szCs w:val="24"/>
                <w:rtl/>
              </w:rPr>
              <w:t>در</w:t>
            </w:r>
            <w:r w:rsidR="004F24C2">
              <w:rPr>
                <w:rFonts w:asciiTheme="majorBidi" w:hAnsiTheme="majorBidi" w:cs="B Nazanin" w:hint="cs"/>
                <w:b/>
                <w:noProof/>
                <w:sz w:val="24"/>
                <w:szCs w:val="24"/>
                <w:rtl/>
              </w:rPr>
              <w:t xml:space="preserve"> </w:t>
            </w:r>
            <w:r w:rsidRPr="00956417">
              <w:rPr>
                <w:rFonts w:asciiTheme="majorBidi" w:hAnsiTheme="majorBidi" w:cs="B Nazanin"/>
                <w:b/>
                <w:noProof/>
                <w:sz w:val="24"/>
                <w:szCs w:val="24"/>
                <w:rtl/>
              </w:rPr>
              <w:t>روانپزشکی (</w:t>
            </w:r>
            <w:r w:rsidRPr="004F24C2">
              <w:rPr>
                <w:rFonts w:asciiTheme="majorBidi" w:hAnsiTheme="majorBidi" w:cs="B Nazanin"/>
                <w:bCs/>
                <w:noProof/>
                <w:sz w:val="24"/>
                <w:szCs w:val="24"/>
              </w:rPr>
              <w:t>SCIP</w:t>
            </w:r>
            <w:r w:rsidRPr="00956417">
              <w:rPr>
                <w:rFonts w:asciiTheme="majorBidi" w:hAnsiTheme="majorBidi" w:cs="B Nazanin"/>
                <w:b/>
                <w:noProof/>
                <w:sz w:val="24"/>
                <w:szCs w:val="24"/>
                <w:rtl/>
                <w:lang w:bidi="fa-IR"/>
              </w:rPr>
              <w:t>)</w:t>
            </w:r>
            <w:r w:rsidR="004F24C2">
              <w:rPr>
                <w:rFonts w:asciiTheme="majorBidi" w:hAnsiTheme="majorBidi" w:cs="B Nazanin" w:hint="cs"/>
                <w:b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b/>
                <w:noProof/>
                <w:sz w:val="24"/>
                <w:szCs w:val="24"/>
                <w:rtl/>
                <w:lang w:bidi="fa-IR"/>
              </w:rPr>
              <w:t>در بیماران مبتلا به اسکیزوفرنیا و اختلال دوقطبی نوع یک و جمعیت سالم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4F24C2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مقایسه ت</w:t>
            </w:r>
            <w:r w:rsidR="004F24C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أ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ثیر پروپوفل و میدازولام بر میزان اندوه زایمانی پس از سزارین در زنان مراجعه کننده به بیمارستان افضلی پور کرمان در سال 1395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4F24C2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بررسی ارتباط اینتیما مدیای شریان کاروتید / شاخص مچ پایی بازویی در بیماران مبتلا به دیابت نوع  2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بررسی عوامل پیش بینی کننده سپسیس پست تروماتیک در بیماران مولتیپل تروما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بررسی ارتباط بین انفارکتوس میوکارد و</w:t>
            </w:r>
            <w:r w:rsidR="004F24C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نسبت آلبومین گلیکه به هموگلوبین گلیکه در بیماران بستری در بخش قلب بیمارستان های افضلی و شفا در شهر کرمان در سال 1396-1397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بررسی اثر دو داروی اندانسترون و گرانی سترون به همراه لیدوکائین در بی حسی منطقه ای داخل وریدی</w:t>
            </w:r>
            <w:r w:rsidR="004F24C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>(IVRA)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در اعمال جراحی اندام فوقانی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مقایسه اثر بخشی میدازولام خوراکی و میدازولام داخل بینی در ایجاد آرامبخشی جهت انجام </w:t>
            </w:r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>CT Scan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مغز کودکان با ترومای سر مراجعه کننده به اورژانس باهنر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بررسی کاهش درد کمری با و بدون تزریق زیرجلدی آب مقطر در زنان مراجعه کننده به بخش زایمان بیمارستان کرمان با فاز فعال زایمانی طی سال های 95-97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sz w:val="24"/>
                <w:szCs w:val="24"/>
                <w:rtl/>
                <w:lang w:bidi="fa-IR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  <w:t>بررسی مقایسه ای سطح آیریزین با شدت درگیری عروق کرونر در افراد دیابتی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بررسی پیامدهای بارداری در مادران مبتلا به کمبود ویتامین </w:t>
            </w:r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>D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4F24C2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بررسی علائم کلینیکی  و پیامد درمان کودکان مبتلا به آنفلونزای </w:t>
            </w:r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>H1N1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در طغیان پاییز 1394 و </w:t>
            </w:r>
            <w:r w:rsidRPr="004F24C2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1396</w:t>
            </w:r>
            <w:r w:rsidRPr="004F24C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F24C2" w:rsidRPr="004F24C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کر</w:t>
            </w:r>
            <w:r w:rsidRPr="004F24C2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مان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4F24C2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بررسی و مقایسه سه روش درم</w:t>
            </w:r>
            <w:r w:rsidR="004F24C2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انی حمایتی با پانسمان فنی توئین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و درمان سرجیکال با تکنیک</w:t>
            </w:r>
            <w:proofErr w:type="spellStart"/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>vy</w:t>
            </w:r>
            <w:proofErr w:type="spellEnd"/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 xml:space="preserve"> flap 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در مقابل درمان حمایتی با وازلین در بیماران با </w:t>
            </w:r>
            <w:r w:rsidR="004F24C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آ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سیب نوک انگشت مراجعه کننده به بخش اورژانس شهید باهنر طی سال های 1395-96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lastRenderedPageBreak/>
              <w:t>58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تعیین ارزش تشخیصی ترکیب لاکتات </w:t>
            </w:r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>CSF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و پروکلسی تونین سرم در تشخیص مننژیت باکتریال </w:t>
            </w:r>
            <w:r w:rsidRPr="00956417">
              <w:rPr>
                <w:rFonts w:asciiTheme="majorBidi" w:hAnsiTheme="majorBidi" w:cs="B Nazanin"/>
                <w:sz w:val="24"/>
                <w:szCs w:val="24"/>
                <w:lang w:bidi="fa-IR"/>
              </w:rPr>
              <w:t>post neurosurgical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در بیماران جراحی شده در بیمارستان باهنر در سال 1394 تا 1395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sz w:val="24"/>
                <w:szCs w:val="24"/>
                <w:rtl/>
                <w:lang w:bidi="fa-IR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  <w:t xml:space="preserve">بررسي ارتباط سطح سرمي </w:t>
            </w:r>
            <w:r w:rsidRPr="00860040">
              <w:rPr>
                <w:rFonts w:asciiTheme="majorBidi" w:hAnsiTheme="majorBidi" w:cs="B Nazanin"/>
                <w:bCs/>
                <w:sz w:val="24"/>
                <w:szCs w:val="24"/>
                <w:lang w:bidi="fa-IR"/>
              </w:rPr>
              <w:t>25-Hydroxy Vitamin D</w:t>
            </w:r>
            <w:r w:rsidRPr="00956417"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  <w:t xml:space="preserve">  با مارکرهای التهابی در بيماران مبتلا به بیماری مزمن کلیوی تحت همودیالیز و دیالیز صفاقی شهرستان کرمان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4F24C2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بررسی تعداد گذاشتن </w:t>
            </w:r>
            <w:r w:rsidRPr="00956417">
              <w:rPr>
                <w:rFonts w:asciiTheme="majorBidi" w:hAnsiTheme="majorBidi" w:cs="B Nazanin"/>
                <w:sz w:val="24"/>
                <w:szCs w:val="24"/>
              </w:rPr>
              <w:t>CV Line</w:t>
            </w:r>
            <w:r w:rsidRPr="00956417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از طریق ورید ژوگولار برای بدست آوردن کفایت بالینی لازم بر اساس منحنی استاندارد یادگیری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sz w:val="24"/>
                <w:szCs w:val="24"/>
                <w:rtl/>
                <w:lang w:bidi="fa-IR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  <w:t>بررسی ارتباط بین اکتازی عروق کرونر و مصرف اپیوم در بیماران تحت آنژیو گرافی بخش قلب بیمارستان شفا کرمان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sz w:val="24"/>
                <w:szCs w:val="24"/>
                <w:rtl/>
                <w:lang w:bidi="fa-IR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  <w:t>بررسی دوز مطلوب اندانسترون در روش بی حسی منطقه ای داخل وریدی از نظر درد بعد از عمل در بیماران ارتوپدی اندام فوقانی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sz w:val="24"/>
                <w:szCs w:val="24"/>
                <w:rtl/>
                <w:lang w:bidi="fa-IR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  <w:t>بررسی ضخامت انتیما-مدیا کاروتید با سونوگرافی داپلر عروق در مصرف کنندگان اپیوم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sz w:val="24"/>
                <w:szCs w:val="24"/>
                <w:rtl/>
                <w:lang w:bidi="fa-IR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  <w:t>بررسی تزریق پلاسما غنی شده با پلاکت با و بدون کلسیم گلوکونات در درمان استئوآرتريت زانو در بیماران مراجعه کننده به بیمارستان شهید باهنر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  <w:t>بر</w:t>
            </w:r>
            <w:r w:rsidR="004F24C2"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  <w:t>رسی میزان بقاء اتوگرافت خرد شده</w:t>
            </w:r>
            <w:bookmarkStart w:id="5" w:name="_GoBack"/>
            <w:bookmarkEnd w:id="5"/>
            <w:r w:rsidRPr="00956417"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  <w:t>، له شده و بلوک غضروف گوش خرگوش</w:t>
            </w:r>
          </w:p>
        </w:tc>
      </w:tr>
      <w:tr w:rsidR="00304984" w:rsidRPr="00956417" w:rsidTr="00304984">
        <w:tc>
          <w:tcPr>
            <w:tcW w:w="0" w:type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304984" w:rsidRPr="00956417" w:rsidRDefault="00304984" w:rsidP="00860040">
            <w:pPr>
              <w:bidi/>
              <w:spacing w:after="0" w:line="240" w:lineRule="auto"/>
              <w:rPr>
                <w:rFonts w:asciiTheme="majorBidi" w:hAnsiTheme="majorBidi" w:cs="B Nazanin"/>
                <w:b/>
                <w:sz w:val="24"/>
                <w:szCs w:val="24"/>
                <w:rtl/>
                <w:lang w:bidi="fa-IR"/>
              </w:rPr>
            </w:pPr>
            <w:r w:rsidRPr="00956417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مقایسه وزن تخمینی جنین در سونوگرافی با وزن هنگام تولد</w:t>
            </w:r>
          </w:p>
        </w:tc>
      </w:tr>
    </w:tbl>
    <w:p w:rsidR="00A25412" w:rsidRPr="00956417" w:rsidRDefault="00A25412" w:rsidP="00D306F4">
      <w:pPr>
        <w:bidi/>
        <w:rPr>
          <w:rFonts w:asciiTheme="majorBidi" w:hAnsiTheme="majorBidi" w:cs="B Nazanin"/>
          <w:sz w:val="24"/>
          <w:szCs w:val="24"/>
        </w:rPr>
      </w:pPr>
    </w:p>
    <w:sectPr w:rsidR="00A25412" w:rsidRPr="00956417" w:rsidSect="001A5370">
      <w:pgSz w:w="11907" w:h="16840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5EE7"/>
    <w:multiLevelType w:val="hybridMultilevel"/>
    <w:tmpl w:val="D2CA4516"/>
    <w:lvl w:ilvl="0" w:tplc="C3B68E1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243D"/>
    <w:multiLevelType w:val="hybridMultilevel"/>
    <w:tmpl w:val="70003CA4"/>
    <w:lvl w:ilvl="0" w:tplc="4C5864A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63842"/>
    <w:multiLevelType w:val="hybridMultilevel"/>
    <w:tmpl w:val="B80E7096"/>
    <w:lvl w:ilvl="0" w:tplc="DF487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44431"/>
    <w:multiLevelType w:val="hybridMultilevel"/>
    <w:tmpl w:val="3CC6C5AA"/>
    <w:lvl w:ilvl="0" w:tplc="A40A7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97E08"/>
    <w:multiLevelType w:val="hybridMultilevel"/>
    <w:tmpl w:val="D7BABD7C"/>
    <w:lvl w:ilvl="0" w:tplc="D59A1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C29DE"/>
    <w:multiLevelType w:val="hybridMultilevel"/>
    <w:tmpl w:val="9484F986"/>
    <w:lvl w:ilvl="0" w:tplc="34F4C47E">
      <w:start w:val="1"/>
      <w:numFmt w:val="decimal"/>
      <w:lvlText w:val="%1-"/>
      <w:lvlJc w:val="left"/>
      <w:pPr>
        <w:ind w:left="-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6" w:hanging="360"/>
      </w:pPr>
    </w:lvl>
    <w:lvl w:ilvl="2" w:tplc="0409001B" w:tentative="1">
      <w:start w:val="1"/>
      <w:numFmt w:val="lowerRoman"/>
      <w:lvlText w:val="%3."/>
      <w:lvlJc w:val="right"/>
      <w:pPr>
        <w:ind w:left="1346" w:hanging="180"/>
      </w:pPr>
    </w:lvl>
    <w:lvl w:ilvl="3" w:tplc="0409000F" w:tentative="1">
      <w:start w:val="1"/>
      <w:numFmt w:val="decimal"/>
      <w:lvlText w:val="%4."/>
      <w:lvlJc w:val="left"/>
      <w:pPr>
        <w:ind w:left="2066" w:hanging="360"/>
      </w:pPr>
    </w:lvl>
    <w:lvl w:ilvl="4" w:tplc="04090019" w:tentative="1">
      <w:start w:val="1"/>
      <w:numFmt w:val="lowerLetter"/>
      <w:lvlText w:val="%5."/>
      <w:lvlJc w:val="left"/>
      <w:pPr>
        <w:ind w:left="2786" w:hanging="360"/>
      </w:pPr>
    </w:lvl>
    <w:lvl w:ilvl="5" w:tplc="0409001B" w:tentative="1">
      <w:start w:val="1"/>
      <w:numFmt w:val="lowerRoman"/>
      <w:lvlText w:val="%6."/>
      <w:lvlJc w:val="right"/>
      <w:pPr>
        <w:ind w:left="3506" w:hanging="180"/>
      </w:pPr>
    </w:lvl>
    <w:lvl w:ilvl="6" w:tplc="0409000F" w:tentative="1">
      <w:start w:val="1"/>
      <w:numFmt w:val="decimal"/>
      <w:lvlText w:val="%7."/>
      <w:lvlJc w:val="left"/>
      <w:pPr>
        <w:ind w:left="4226" w:hanging="360"/>
      </w:pPr>
    </w:lvl>
    <w:lvl w:ilvl="7" w:tplc="04090019" w:tentative="1">
      <w:start w:val="1"/>
      <w:numFmt w:val="lowerLetter"/>
      <w:lvlText w:val="%8."/>
      <w:lvlJc w:val="left"/>
      <w:pPr>
        <w:ind w:left="4946" w:hanging="360"/>
      </w:pPr>
    </w:lvl>
    <w:lvl w:ilvl="8" w:tplc="040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6" w15:restartNumberingAfterBreak="0">
    <w:nsid w:val="412564B2"/>
    <w:multiLevelType w:val="hybridMultilevel"/>
    <w:tmpl w:val="EDD49130"/>
    <w:lvl w:ilvl="0" w:tplc="5A141AB4">
      <w:start w:val="1"/>
      <w:numFmt w:val="decimal"/>
      <w:lvlText w:val="%1-"/>
      <w:lvlJc w:val="left"/>
      <w:pPr>
        <w:ind w:left="2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6" w:hanging="360"/>
      </w:pPr>
    </w:lvl>
    <w:lvl w:ilvl="2" w:tplc="0409001B" w:tentative="1">
      <w:start w:val="1"/>
      <w:numFmt w:val="lowerRoman"/>
      <w:lvlText w:val="%3."/>
      <w:lvlJc w:val="right"/>
      <w:pPr>
        <w:ind w:left="1706" w:hanging="180"/>
      </w:pPr>
    </w:lvl>
    <w:lvl w:ilvl="3" w:tplc="0409000F" w:tentative="1">
      <w:start w:val="1"/>
      <w:numFmt w:val="decimal"/>
      <w:lvlText w:val="%4."/>
      <w:lvlJc w:val="left"/>
      <w:pPr>
        <w:ind w:left="2426" w:hanging="360"/>
      </w:pPr>
    </w:lvl>
    <w:lvl w:ilvl="4" w:tplc="04090019" w:tentative="1">
      <w:start w:val="1"/>
      <w:numFmt w:val="lowerLetter"/>
      <w:lvlText w:val="%5."/>
      <w:lvlJc w:val="left"/>
      <w:pPr>
        <w:ind w:left="3146" w:hanging="360"/>
      </w:pPr>
    </w:lvl>
    <w:lvl w:ilvl="5" w:tplc="0409001B" w:tentative="1">
      <w:start w:val="1"/>
      <w:numFmt w:val="lowerRoman"/>
      <w:lvlText w:val="%6."/>
      <w:lvlJc w:val="right"/>
      <w:pPr>
        <w:ind w:left="3866" w:hanging="180"/>
      </w:pPr>
    </w:lvl>
    <w:lvl w:ilvl="6" w:tplc="0409000F" w:tentative="1">
      <w:start w:val="1"/>
      <w:numFmt w:val="decimal"/>
      <w:lvlText w:val="%7."/>
      <w:lvlJc w:val="left"/>
      <w:pPr>
        <w:ind w:left="4586" w:hanging="360"/>
      </w:pPr>
    </w:lvl>
    <w:lvl w:ilvl="7" w:tplc="04090019" w:tentative="1">
      <w:start w:val="1"/>
      <w:numFmt w:val="lowerLetter"/>
      <w:lvlText w:val="%8."/>
      <w:lvlJc w:val="left"/>
      <w:pPr>
        <w:ind w:left="5306" w:hanging="360"/>
      </w:pPr>
    </w:lvl>
    <w:lvl w:ilvl="8" w:tplc="04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7" w15:restartNumberingAfterBreak="0">
    <w:nsid w:val="56B357A9"/>
    <w:multiLevelType w:val="hybridMultilevel"/>
    <w:tmpl w:val="5DFABDB0"/>
    <w:lvl w:ilvl="0" w:tplc="3CB6849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8EF"/>
    <w:multiLevelType w:val="hybridMultilevel"/>
    <w:tmpl w:val="E238FE4A"/>
    <w:lvl w:ilvl="0" w:tplc="B48C07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21B46"/>
    <w:multiLevelType w:val="hybridMultilevel"/>
    <w:tmpl w:val="5842394E"/>
    <w:lvl w:ilvl="0" w:tplc="3EF8FEDE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9"/>
  </w:num>
  <w:num w:numId="7">
    <w:abstractNumId w:val="5"/>
  </w:num>
  <w:num w:numId="8">
    <w:abstractNumId w:val="0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4F"/>
    <w:rsid w:val="001A5370"/>
    <w:rsid w:val="00304984"/>
    <w:rsid w:val="004F24C2"/>
    <w:rsid w:val="006D450D"/>
    <w:rsid w:val="00857E4F"/>
    <w:rsid w:val="00860040"/>
    <w:rsid w:val="00956417"/>
    <w:rsid w:val="00A25412"/>
    <w:rsid w:val="00CB41B5"/>
    <w:rsid w:val="00D3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77454-30BE-4489-B3E8-B70ED28C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306F4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6F4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D306F4"/>
  </w:style>
  <w:style w:type="table" w:styleId="TableGrid1">
    <w:name w:val="Table Grid 1"/>
    <w:basedOn w:val="TableNormal"/>
    <w:rsid w:val="00D306F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rsid w:val="00D306F4"/>
    <w:pPr>
      <w:bidi/>
      <w:spacing w:after="0" w:line="240" w:lineRule="auto"/>
      <w:jc w:val="both"/>
    </w:pPr>
    <w:rPr>
      <w:rFonts w:ascii="Arial" w:eastAsia="Times New Roman" w:hAnsi="Arial" w:cs="Times New Roman"/>
      <w:b/>
      <w:noProof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306F4"/>
    <w:rPr>
      <w:rFonts w:ascii="Arial" w:eastAsia="Times New Roman" w:hAnsi="Arial" w:cs="Times New Roman"/>
      <w:b/>
      <w:noProof/>
      <w:sz w:val="24"/>
      <w:szCs w:val="20"/>
    </w:rPr>
  </w:style>
  <w:style w:type="paragraph" w:styleId="Title">
    <w:name w:val="Title"/>
    <w:basedOn w:val="Normal"/>
    <w:link w:val="TitleChar"/>
    <w:qFormat/>
    <w:rsid w:val="00D306F4"/>
    <w:pPr>
      <w:widowControl w:val="0"/>
      <w:bidi/>
      <w:adjustRightInd w:val="0"/>
      <w:spacing w:after="0" w:line="360" w:lineRule="atLeast"/>
      <w:jc w:val="center"/>
      <w:textAlignment w:val="baseline"/>
    </w:pPr>
    <w:rPr>
      <w:rFonts w:ascii="Arial" w:eastAsia="Times New Roman" w:hAnsi="Arial" w:cs="Arial"/>
      <w:b/>
      <w:bCs/>
      <w:noProof/>
    </w:rPr>
  </w:style>
  <w:style w:type="character" w:customStyle="1" w:styleId="TitleChar">
    <w:name w:val="Title Char"/>
    <w:basedOn w:val="DefaultParagraphFont"/>
    <w:link w:val="Title"/>
    <w:rsid w:val="00D306F4"/>
    <w:rPr>
      <w:rFonts w:ascii="Arial" w:eastAsia="Times New Roman" w:hAnsi="Arial" w:cs="Arial"/>
      <w:b/>
      <w:bCs/>
      <w:noProof/>
    </w:rPr>
  </w:style>
  <w:style w:type="paragraph" w:styleId="Header">
    <w:name w:val="header"/>
    <w:basedOn w:val="Normal"/>
    <w:link w:val="HeaderChar"/>
    <w:rsid w:val="00D306F4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306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306F4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306F4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306F4"/>
    <w:rPr>
      <w:b/>
      <w:bCs/>
    </w:rPr>
  </w:style>
  <w:style w:type="paragraph" w:styleId="NormalWeb">
    <w:name w:val="Normal (Web)"/>
    <w:basedOn w:val="Normal"/>
    <w:uiPriority w:val="99"/>
    <w:unhideWhenUsed/>
    <w:rsid w:val="00D3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Attribute2">
    <w:name w:val="ParaAttribute2"/>
    <w:rsid w:val="00D306F4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4">
    <w:name w:val="CharAttribute14"/>
    <w:rsid w:val="00D306F4"/>
    <w:rPr>
      <w:rFonts w:ascii="Times New Roman" w:eastAsia="Times New Roman"/>
      <w:b/>
      <w:sz w:val="28"/>
    </w:rPr>
  </w:style>
  <w:style w:type="character" w:styleId="Emphasis">
    <w:name w:val="Emphasis"/>
    <w:basedOn w:val="DefaultParagraphFont"/>
    <w:qFormat/>
    <w:rsid w:val="00D306F4"/>
    <w:rPr>
      <w:i/>
      <w:iCs/>
    </w:rPr>
  </w:style>
  <w:style w:type="paragraph" w:customStyle="1" w:styleId="Body">
    <w:name w:val="Body"/>
    <w:rsid w:val="00D306F4"/>
    <w:pPr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</w:pPr>
    <w:rPr>
      <w:rFonts w:ascii="Arial Unicode MS" w:eastAsia="Arial Unicode MS" w:hAnsi="Arial Unicode MS" w:cs="Arial Unicode MS" w:hint="cs"/>
      <w:color w:val="000000"/>
      <w:sz w:val="20"/>
      <w:szCs w:val="20"/>
      <w:u w:color="000000"/>
      <w:bdr w:val="nil"/>
      <w:lang w:val="ar-SA"/>
    </w:rPr>
  </w:style>
  <w:style w:type="paragraph" w:customStyle="1" w:styleId="ListParagraph1">
    <w:name w:val="List Paragraph1"/>
    <w:basedOn w:val="Normal"/>
    <w:uiPriority w:val="34"/>
    <w:qFormat/>
    <w:rsid w:val="00D306F4"/>
    <w:pPr>
      <w:spacing w:after="200" w:line="276" w:lineRule="auto"/>
      <w:ind w:left="720"/>
    </w:pPr>
    <w:rPr>
      <w:rFonts w:ascii="Calibri" w:eastAsia="Calibri" w:hAnsi="Calibri" w:cs="Arial"/>
      <w:szCs w:val="20"/>
    </w:rPr>
  </w:style>
  <w:style w:type="paragraph" w:styleId="ListParagraph">
    <w:name w:val="List Paragraph"/>
    <w:basedOn w:val="Normal"/>
    <w:uiPriority w:val="34"/>
    <w:qFormat/>
    <w:rsid w:val="00D306F4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customStyle="1" w:styleId="Subtitle1">
    <w:name w:val="Subtitle1"/>
    <w:basedOn w:val="Normal"/>
    <w:next w:val="Normal"/>
    <w:qFormat/>
    <w:rsid w:val="00D306F4"/>
    <w:pPr>
      <w:numPr>
        <w:ilvl w:val="1"/>
      </w:numPr>
      <w:bidi/>
      <w:spacing w:line="240" w:lineRule="auto"/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rsid w:val="00D306F4"/>
    <w:rPr>
      <w:rFonts w:ascii="Calibri" w:eastAsia="Times New Roman" w:hAnsi="Calibri" w:cs="Arial"/>
      <w:color w:val="5A5A5A"/>
      <w:spacing w:val="15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06F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06F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306F4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306F4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D306F4"/>
    <w:pPr>
      <w:numPr>
        <w:ilvl w:val="1"/>
      </w:numPr>
    </w:pPr>
    <w:rPr>
      <w:rFonts w:ascii="Calibri" w:eastAsia="Times New Roman" w:hAnsi="Calibri" w:cs="Arial"/>
      <w:color w:val="5A5A5A"/>
      <w:spacing w:val="15"/>
    </w:rPr>
  </w:style>
  <w:style w:type="character" w:customStyle="1" w:styleId="SubtitleChar1">
    <w:name w:val="Subtitle Char1"/>
    <w:basedOn w:val="DefaultParagraphFont"/>
    <w:uiPriority w:val="11"/>
    <w:rsid w:val="00D306F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C9B42-02CC-44C8-8894-7DB6A2D2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2019-11-05T07:11:00Z</dcterms:created>
  <dcterms:modified xsi:type="dcterms:W3CDTF">2019-11-20T09:27:00Z</dcterms:modified>
</cp:coreProperties>
</file>